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12F64BB2" w:rsidR="004C6175" w:rsidRPr="00E537A5" w:rsidRDefault="004E007E" w:rsidP="00FE60C6">
      <w:pPr>
        <w:autoSpaceDE w:val="0"/>
        <w:autoSpaceDN w:val="0"/>
        <w:adjustRightInd w:val="0"/>
        <w:jc w:val="center"/>
        <w:rPr>
          <w:b/>
          <w:sz w:val="24"/>
          <w:szCs w:val="24"/>
          <w:lang w:val="lt-LT"/>
        </w:rPr>
      </w:pPr>
      <w:bookmarkStart w:id="0" w:name="_GoBack"/>
      <w:bookmarkEnd w:id="0"/>
      <w:r>
        <w:rPr>
          <w:b/>
          <w:sz w:val="24"/>
          <w:szCs w:val="24"/>
          <w:lang w:val="lt-LT"/>
        </w:rPr>
        <w:t xml:space="preserve">DĖL </w:t>
      </w:r>
      <w:r w:rsidR="00102926">
        <w:rPr>
          <w:b/>
          <w:sz w:val="24"/>
          <w:szCs w:val="24"/>
          <w:lang w:val="lt-LT"/>
        </w:rPr>
        <w:t>SUTIKIMO</w:t>
      </w:r>
      <w:r w:rsidR="002B1B69">
        <w:rPr>
          <w:b/>
          <w:sz w:val="24"/>
          <w:szCs w:val="24"/>
          <w:lang w:val="lt-LT"/>
        </w:rPr>
        <w:t xml:space="preserve"> </w:t>
      </w:r>
      <w:r>
        <w:rPr>
          <w:b/>
          <w:sz w:val="24"/>
          <w:szCs w:val="24"/>
          <w:lang w:val="lt-LT"/>
        </w:rPr>
        <w:t>TEIKTI PARAMĄ</w:t>
      </w:r>
    </w:p>
    <w:p w14:paraId="74E9C4F9" w14:textId="77777777" w:rsidR="004C6175" w:rsidRPr="00E537A5" w:rsidRDefault="004C6175" w:rsidP="004C6175">
      <w:pPr>
        <w:jc w:val="center"/>
        <w:rPr>
          <w:sz w:val="24"/>
          <w:szCs w:val="24"/>
          <w:lang w:val="lt-LT"/>
        </w:rPr>
      </w:pPr>
    </w:p>
    <w:p w14:paraId="74E9C4FA" w14:textId="304D06DF" w:rsidR="004C6175" w:rsidRPr="00E537A5" w:rsidRDefault="004C6175" w:rsidP="004C6175">
      <w:pPr>
        <w:jc w:val="center"/>
        <w:rPr>
          <w:sz w:val="24"/>
          <w:szCs w:val="24"/>
          <w:lang w:val="lt-LT"/>
        </w:rPr>
      </w:pPr>
      <w:r w:rsidRPr="00E537A5">
        <w:rPr>
          <w:sz w:val="24"/>
          <w:szCs w:val="24"/>
          <w:lang w:val="lt-LT"/>
        </w:rPr>
        <w:t>20</w:t>
      </w:r>
      <w:r w:rsidR="00354359" w:rsidRPr="00E537A5">
        <w:rPr>
          <w:sz w:val="24"/>
          <w:szCs w:val="24"/>
          <w:lang w:val="lt-LT"/>
        </w:rPr>
        <w:t>2</w:t>
      </w:r>
      <w:r w:rsidR="00E64C3D" w:rsidRPr="00E537A5">
        <w:rPr>
          <w:sz w:val="24"/>
          <w:szCs w:val="24"/>
          <w:lang w:val="lt-LT"/>
        </w:rPr>
        <w:t>2</w:t>
      </w:r>
      <w:r w:rsidRPr="00E537A5">
        <w:rPr>
          <w:sz w:val="24"/>
          <w:szCs w:val="24"/>
          <w:lang w:val="lt-LT"/>
        </w:rPr>
        <w:t xml:space="preserve"> m. </w:t>
      </w:r>
      <w:r w:rsidR="004E007E">
        <w:rPr>
          <w:sz w:val="24"/>
          <w:szCs w:val="24"/>
          <w:lang w:val="lt-LT"/>
        </w:rPr>
        <w:t>balandžio 29</w:t>
      </w:r>
      <w:r w:rsidRPr="00E537A5">
        <w:rPr>
          <w:sz w:val="24"/>
          <w:szCs w:val="24"/>
          <w:lang w:val="lt-LT"/>
        </w:rPr>
        <w:t xml:space="preserve"> d. Nr. TS-</w:t>
      </w:r>
    </w:p>
    <w:p w14:paraId="74E9C4FB" w14:textId="77777777" w:rsidR="004C6175" w:rsidRPr="00E537A5" w:rsidRDefault="004C6175" w:rsidP="004C6175">
      <w:pPr>
        <w:jc w:val="center"/>
        <w:rPr>
          <w:sz w:val="24"/>
          <w:szCs w:val="24"/>
          <w:lang w:val="lt-LT"/>
        </w:rPr>
      </w:pPr>
      <w:r w:rsidRPr="00E537A5">
        <w:rPr>
          <w:sz w:val="24"/>
          <w:szCs w:val="24"/>
          <w:lang w:val="lt-LT"/>
        </w:rPr>
        <w:t>Rokiškis</w:t>
      </w:r>
    </w:p>
    <w:p w14:paraId="74E9C4FC" w14:textId="77777777" w:rsidR="004C6175" w:rsidRPr="00E537A5" w:rsidRDefault="004C6175" w:rsidP="004C6175">
      <w:pPr>
        <w:rPr>
          <w:sz w:val="24"/>
          <w:szCs w:val="24"/>
          <w:lang w:val="lt-LT"/>
        </w:rPr>
      </w:pPr>
    </w:p>
    <w:p w14:paraId="34177934" w14:textId="77777777" w:rsidR="005D0190" w:rsidRPr="00E537A5" w:rsidRDefault="005D0190" w:rsidP="004C6175">
      <w:pPr>
        <w:rPr>
          <w:sz w:val="24"/>
          <w:szCs w:val="24"/>
          <w:lang w:val="lt-LT"/>
        </w:rPr>
      </w:pPr>
    </w:p>
    <w:p w14:paraId="27791D00" w14:textId="7C2C1DE9" w:rsidR="007B2360" w:rsidRDefault="00E64C3D" w:rsidP="00E64C3D">
      <w:pPr>
        <w:tabs>
          <w:tab w:val="left" w:pos="142"/>
          <w:tab w:val="left" w:pos="993"/>
        </w:tabs>
        <w:ind w:firstLine="567"/>
        <w:jc w:val="both"/>
        <w:rPr>
          <w:sz w:val="24"/>
          <w:szCs w:val="24"/>
          <w:lang w:val="lt-LT"/>
        </w:rPr>
      </w:pPr>
      <w:r w:rsidRPr="00E537A5">
        <w:rPr>
          <w:sz w:val="24"/>
          <w:szCs w:val="24"/>
          <w:lang w:val="lt-LT"/>
        </w:rPr>
        <w:t>Vadovaudamasi Lietuvos Respublikos vietos sav</w:t>
      </w:r>
      <w:r w:rsidR="0040086C">
        <w:rPr>
          <w:sz w:val="24"/>
          <w:szCs w:val="24"/>
          <w:lang w:val="lt-LT"/>
        </w:rPr>
        <w:t xml:space="preserve">ivaldos įstatymo </w:t>
      </w:r>
      <w:r w:rsidR="00102926">
        <w:rPr>
          <w:sz w:val="24"/>
          <w:szCs w:val="24"/>
          <w:lang w:val="lt-LT"/>
        </w:rPr>
        <w:t xml:space="preserve">16 straipsnio </w:t>
      </w:r>
      <w:r w:rsidR="00835A32" w:rsidRPr="00E537A5">
        <w:rPr>
          <w:sz w:val="24"/>
          <w:szCs w:val="24"/>
          <w:lang w:val="lt-LT"/>
        </w:rPr>
        <w:t>4</w:t>
      </w:r>
      <w:r w:rsidRPr="00E537A5">
        <w:rPr>
          <w:sz w:val="24"/>
          <w:szCs w:val="24"/>
          <w:lang w:val="lt-LT"/>
        </w:rPr>
        <w:t xml:space="preserve"> dalimi, </w:t>
      </w:r>
      <w:r w:rsidR="00835A32" w:rsidRPr="00E537A5">
        <w:rPr>
          <w:sz w:val="24"/>
          <w:szCs w:val="24"/>
          <w:lang w:val="lt-LT"/>
        </w:rPr>
        <w:t xml:space="preserve">Lietuvos Respublikos </w:t>
      </w:r>
      <w:r w:rsidR="00C620C3">
        <w:rPr>
          <w:sz w:val="24"/>
          <w:szCs w:val="24"/>
          <w:lang w:val="lt-LT"/>
        </w:rPr>
        <w:t>labdaros ir paramos įstatymo</w:t>
      </w:r>
      <w:r w:rsidR="00417D45">
        <w:rPr>
          <w:sz w:val="24"/>
          <w:szCs w:val="24"/>
          <w:lang w:val="lt-LT"/>
        </w:rPr>
        <w:t xml:space="preserve"> </w:t>
      </w:r>
      <w:r w:rsidR="0040086C">
        <w:rPr>
          <w:sz w:val="24"/>
          <w:szCs w:val="24"/>
          <w:lang w:val="lt-LT"/>
        </w:rPr>
        <w:t>5 straipsnio 2 dalies 1 punktu,</w:t>
      </w:r>
      <w:r w:rsidR="000D081B">
        <w:rPr>
          <w:sz w:val="24"/>
          <w:szCs w:val="24"/>
          <w:lang w:val="lt-LT"/>
        </w:rPr>
        <w:t xml:space="preserve"> viešosios įstaigos Rokiškio pirminės asmens sveikatos priežiūros centro įstatų, patvirtintų </w:t>
      </w:r>
      <w:r w:rsidR="00417D45" w:rsidRPr="000D081B">
        <w:rPr>
          <w:sz w:val="24"/>
          <w:szCs w:val="24"/>
          <w:lang w:val="lt-LT"/>
        </w:rPr>
        <w:t>Rokiškio rajono savivaldybės tarybo</w:t>
      </w:r>
      <w:r w:rsidR="000D081B" w:rsidRPr="000D081B">
        <w:rPr>
          <w:sz w:val="24"/>
          <w:szCs w:val="24"/>
          <w:lang w:val="lt-LT"/>
        </w:rPr>
        <w:t>s 2020 m. spalio 30 d. sprendimu</w:t>
      </w:r>
      <w:r w:rsidR="00417D45" w:rsidRPr="000D081B">
        <w:rPr>
          <w:sz w:val="24"/>
          <w:szCs w:val="24"/>
          <w:lang w:val="lt-LT"/>
        </w:rPr>
        <w:t xml:space="preserve"> Nr. TS-261 „Dėl Rokiškio rajono savivaldybės tarybos 2020 m. rugsėjo 25 d. sprendimo Nr. TS-219 „</w:t>
      </w:r>
      <w:r w:rsidR="00102926" w:rsidRPr="000D081B">
        <w:rPr>
          <w:sz w:val="24"/>
          <w:szCs w:val="24"/>
          <w:lang w:val="lt-LT"/>
        </w:rPr>
        <w:t>D</w:t>
      </w:r>
      <w:r w:rsidR="00417D45" w:rsidRPr="000D081B">
        <w:rPr>
          <w:sz w:val="24"/>
          <w:szCs w:val="24"/>
          <w:lang w:val="lt-LT"/>
        </w:rPr>
        <w:t>ėl viešosios įstaigos Rokiškio pirminės asmens sveikatos priežiūros centro įstatų patvirtinimo“</w:t>
      </w:r>
      <w:r w:rsidR="00102926" w:rsidRPr="000D081B">
        <w:rPr>
          <w:sz w:val="24"/>
          <w:szCs w:val="24"/>
          <w:lang w:val="lt-LT"/>
        </w:rPr>
        <w:t xml:space="preserve"> </w:t>
      </w:r>
      <w:r w:rsidR="00417D45" w:rsidRPr="000D081B">
        <w:rPr>
          <w:sz w:val="24"/>
          <w:szCs w:val="24"/>
          <w:lang w:val="lt-LT"/>
        </w:rPr>
        <w:t>dalinio pakeitimo“</w:t>
      </w:r>
      <w:r w:rsidR="000D081B" w:rsidRPr="000D081B">
        <w:rPr>
          <w:sz w:val="24"/>
          <w:szCs w:val="24"/>
          <w:lang w:val="lt-LT"/>
        </w:rPr>
        <w:t>,</w:t>
      </w:r>
      <w:r w:rsidR="0040086C" w:rsidRPr="000D081B">
        <w:rPr>
          <w:sz w:val="24"/>
          <w:szCs w:val="24"/>
          <w:lang w:val="lt-LT"/>
        </w:rPr>
        <w:t xml:space="preserve"> 15.3 papunkčiu</w:t>
      </w:r>
      <w:r w:rsidR="00417D45" w:rsidRPr="000D081B">
        <w:rPr>
          <w:sz w:val="24"/>
          <w:szCs w:val="24"/>
          <w:lang w:val="lt-LT"/>
        </w:rPr>
        <w:t xml:space="preserve"> </w:t>
      </w:r>
      <w:r w:rsidR="00417D45">
        <w:rPr>
          <w:sz w:val="24"/>
          <w:szCs w:val="24"/>
          <w:lang w:val="lt-LT"/>
        </w:rPr>
        <w:t>ir atsižvelgdama į VšĮ Rokiškio pirminės asmens sveikatos priežiūros cent</w:t>
      </w:r>
      <w:r w:rsidR="0040086C">
        <w:rPr>
          <w:sz w:val="24"/>
          <w:szCs w:val="24"/>
          <w:lang w:val="lt-LT"/>
        </w:rPr>
        <w:t>ro 2022 m. balandžio 14 d. raštą</w:t>
      </w:r>
      <w:r w:rsidR="00417D45">
        <w:rPr>
          <w:sz w:val="24"/>
          <w:szCs w:val="24"/>
          <w:lang w:val="lt-LT"/>
        </w:rPr>
        <w:t xml:space="preserve"> Nr. SR-(1.9.5)-243 „Dėl leidimo teikti paramą“</w:t>
      </w:r>
      <w:r w:rsidR="00CB174C" w:rsidRPr="00E537A5">
        <w:rPr>
          <w:sz w:val="24"/>
          <w:szCs w:val="24"/>
          <w:lang w:val="lt-LT"/>
        </w:rPr>
        <w:t>,</w:t>
      </w:r>
      <w:r w:rsidR="00835A32" w:rsidRPr="00E537A5">
        <w:rPr>
          <w:sz w:val="24"/>
          <w:szCs w:val="24"/>
          <w:lang w:val="lt-LT"/>
        </w:rPr>
        <w:t xml:space="preserve"> </w:t>
      </w:r>
      <w:r w:rsidRPr="00E537A5">
        <w:rPr>
          <w:sz w:val="24"/>
          <w:szCs w:val="24"/>
          <w:lang w:val="lt-LT"/>
        </w:rPr>
        <w:t>Rokiškio rajono savivaldyb</w:t>
      </w:r>
      <w:r w:rsidR="00102926">
        <w:rPr>
          <w:sz w:val="24"/>
          <w:szCs w:val="24"/>
          <w:lang w:val="lt-LT"/>
        </w:rPr>
        <w:t xml:space="preserve">ės taryba </w:t>
      </w:r>
    </w:p>
    <w:p w14:paraId="74E9C4FD" w14:textId="710E678A" w:rsidR="004F3EE0" w:rsidRPr="00E537A5" w:rsidRDefault="00102926" w:rsidP="007B2360">
      <w:pPr>
        <w:tabs>
          <w:tab w:val="left" w:pos="0"/>
          <w:tab w:val="left" w:pos="993"/>
        </w:tabs>
        <w:jc w:val="both"/>
        <w:rPr>
          <w:sz w:val="24"/>
          <w:szCs w:val="24"/>
          <w:lang w:val="lt-LT"/>
        </w:rPr>
      </w:pPr>
      <w:r>
        <w:rPr>
          <w:sz w:val="24"/>
          <w:szCs w:val="24"/>
          <w:lang w:val="lt-LT"/>
        </w:rPr>
        <w:t>n u s p r e n d ž i a</w:t>
      </w:r>
      <w:r w:rsidR="00DE21E5">
        <w:rPr>
          <w:sz w:val="24"/>
          <w:szCs w:val="24"/>
          <w:lang w:val="lt-LT"/>
        </w:rPr>
        <w:t>:</w:t>
      </w:r>
    </w:p>
    <w:p w14:paraId="47D3070E" w14:textId="34DF0475" w:rsidR="00E64C3D" w:rsidRPr="00412E63" w:rsidRDefault="00102926" w:rsidP="00102926">
      <w:pPr>
        <w:tabs>
          <w:tab w:val="left" w:pos="142"/>
          <w:tab w:val="left" w:pos="993"/>
        </w:tabs>
        <w:ind w:firstLine="567"/>
        <w:jc w:val="both"/>
        <w:rPr>
          <w:sz w:val="24"/>
          <w:szCs w:val="24"/>
          <w:lang w:val="lt-LT"/>
        </w:rPr>
      </w:pPr>
      <w:r>
        <w:rPr>
          <w:sz w:val="24"/>
          <w:szCs w:val="24"/>
          <w:lang w:val="lt-LT"/>
        </w:rPr>
        <w:t>Sutikti</w:t>
      </w:r>
      <w:r w:rsidR="0040086C">
        <w:rPr>
          <w:sz w:val="24"/>
          <w:szCs w:val="24"/>
          <w:lang w:val="lt-LT"/>
        </w:rPr>
        <w:t xml:space="preserve"> leisti </w:t>
      </w:r>
      <w:r>
        <w:rPr>
          <w:sz w:val="24"/>
          <w:szCs w:val="24"/>
          <w:lang w:val="lt-LT"/>
        </w:rPr>
        <w:t>VšĮ Rokiškio pirminės asmens sveikatos priežiūros centrui teikti paramą VšĮ „Tvari idėja“</w:t>
      </w:r>
      <w:r w:rsidR="0040086C">
        <w:rPr>
          <w:sz w:val="24"/>
          <w:szCs w:val="24"/>
          <w:lang w:val="lt-LT"/>
        </w:rPr>
        <w:t>, perduodant</w:t>
      </w:r>
      <w:r w:rsidR="00077A20" w:rsidRPr="00E537A5">
        <w:rPr>
          <w:sz w:val="24"/>
          <w:szCs w:val="24"/>
          <w:lang w:val="lt-LT"/>
        </w:rPr>
        <w:t xml:space="preserve"> </w:t>
      </w:r>
      <w:r w:rsidR="0040086C">
        <w:rPr>
          <w:sz w:val="24"/>
          <w:szCs w:val="24"/>
          <w:lang w:val="lt-LT"/>
        </w:rPr>
        <w:t>G</w:t>
      </w:r>
      <w:r w:rsidR="00A3648A">
        <w:rPr>
          <w:sz w:val="24"/>
          <w:szCs w:val="24"/>
          <w:lang w:val="lt-LT"/>
        </w:rPr>
        <w:t xml:space="preserve">MP automobilį </w:t>
      </w:r>
      <w:r w:rsidR="007B2360">
        <w:rPr>
          <w:sz w:val="24"/>
          <w:szCs w:val="24"/>
          <w:lang w:val="lt-LT"/>
        </w:rPr>
        <w:t>,,</w:t>
      </w:r>
      <w:r w:rsidR="00A3648A">
        <w:rPr>
          <w:sz w:val="24"/>
          <w:szCs w:val="24"/>
          <w:lang w:val="lt-LT"/>
        </w:rPr>
        <w:t>VW Transporter EGM</w:t>
      </w:r>
      <w:r w:rsidR="0040086C">
        <w:rPr>
          <w:sz w:val="24"/>
          <w:szCs w:val="24"/>
          <w:lang w:val="lt-LT"/>
        </w:rPr>
        <w:t>363</w:t>
      </w:r>
      <w:r w:rsidR="007B2360">
        <w:rPr>
          <w:sz w:val="24"/>
          <w:szCs w:val="24"/>
          <w:lang w:val="lt-LT"/>
        </w:rPr>
        <w:t>“</w:t>
      </w:r>
      <w:r w:rsidR="0040086C">
        <w:rPr>
          <w:sz w:val="24"/>
          <w:szCs w:val="24"/>
          <w:lang w:val="lt-LT"/>
        </w:rPr>
        <w:t xml:space="preserve">, pagaminimo data – 2009 m., </w:t>
      </w:r>
      <w:r w:rsidR="00412E63" w:rsidRPr="00412E63">
        <w:rPr>
          <w:rFonts w:eastAsia="Calibri"/>
          <w:sz w:val="24"/>
          <w:szCs w:val="24"/>
          <w:lang w:val="lt-LT" w:eastAsia="en-US"/>
        </w:rPr>
        <w:t xml:space="preserve">likutinė vertė </w:t>
      </w:r>
      <w:r w:rsidR="007A350A">
        <w:rPr>
          <w:sz w:val="24"/>
          <w:szCs w:val="24"/>
          <w:lang w:val="lt-LT"/>
        </w:rPr>
        <w:t xml:space="preserve">– </w:t>
      </w:r>
      <w:r w:rsidR="00412E63" w:rsidRPr="00412E63">
        <w:rPr>
          <w:rFonts w:eastAsia="Calibri"/>
          <w:sz w:val="24"/>
          <w:szCs w:val="24"/>
          <w:lang w:val="lt-LT" w:eastAsia="en-US"/>
        </w:rPr>
        <w:t>0,29 Eur.</w:t>
      </w:r>
    </w:p>
    <w:p w14:paraId="74E9C501" w14:textId="77777777" w:rsidR="004C6175" w:rsidRPr="00E537A5" w:rsidRDefault="00D629C2" w:rsidP="00E64C3D">
      <w:pPr>
        <w:tabs>
          <w:tab w:val="left" w:pos="142"/>
          <w:tab w:val="left" w:pos="993"/>
        </w:tabs>
        <w:ind w:firstLine="567"/>
        <w:jc w:val="both"/>
        <w:rPr>
          <w:sz w:val="24"/>
          <w:szCs w:val="24"/>
          <w:lang w:val="lt-LT"/>
        </w:rPr>
      </w:pPr>
      <w:r w:rsidRPr="00E53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E537A5" w:rsidRDefault="004C6175" w:rsidP="0094194A">
      <w:pPr>
        <w:jc w:val="both"/>
        <w:rPr>
          <w:sz w:val="24"/>
          <w:szCs w:val="24"/>
          <w:lang w:val="lt-LT"/>
        </w:rPr>
      </w:pPr>
    </w:p>
    <w:p w14:paraId="1B945410" w14:textId="77777777" w:rsidR="007805CB" w:rsidRPr="00E537A5" w:rsidRDefault="007805CB" w:rsidP="004C6175">
      <w:pPr>
        <w:rPr>
          <w:sz w:val="24"/>
          <w:szCs w:val="24"/>
          <w:lang w:val="lt-LT"/>
        </w:rPr>
      </w:pPr>
    </w:p>
    <w:p w14:paraId="2469ADC6" w14:textId="77777777" w:rsidR="007805CB" w:rsidRPr="00E537A5" w:rsidRDefault="007805CB" w:rsidP="004C6175">
      <w:pPr>
        <w:rPr>
          <w:sz w:val="24"/>
          <w:szCs w:val="24"/>
          <w:lang w:val="lt-LT"/>
        </w:rPr>
      </w:pPr>
    </w:p>
    <w:p w14:paraId="74E9C503" w14:textId="77777777" w:rsidR="00347CC2" w:rsidRPr="00E537A5"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E537A5" w14:paraId="622954B2" w14:textId="77777777" w:rsidTr="007805CB">
        <w:tc>
          <w:tcPr>
            <w:tcW w:w="4927" w:type="dxa"/>
          </w:tcPr>
          <w:p w14:paraId="0A6F9089" w14:textId="1344A74E" w:rsidR="007805CB" w:rsidRPr="00E537A5" w:rsidRDefault="007805CB" w:rsidP="004C6175">
            <w:pPr>
              <w:rPr>
                <w:sz w:val="24"/>
                <w:szCs w:val="24"/>
                <w:lang w:val="lt-LT"/>
              </w:rPr>
            </w:pPr>
            <w:r w:rsidRPr="00E537A5">
              <w:rPr>
                <w:sz w:val="24"/>
                <w:szCs w:val="24"/>
                <w:lang w:val="lt-LT"/>
              </w:rPr>
              <w:t>Savivaldybės meras</w:t>
            </w:r>
          </w:p>
        </w:tc>
        <w:tc>
          <w:tcPr>
            <w:tcW w:w="4927" w:type="dxa"/>
          </w:tcPr>
          <w:p w14:paraId="75088027" w14:textId="13533F05" w:rsidR="007805CB" w:rsidRPr="00E537A5" w:rsidRDefault="007805CB" w:rsidP="007805CB">
            <w:pPr>
              <w:jc w:val="right"/>
              <w:rPr>
                <w:sz w:val="24"/>
                <w:szCs w:val="24"/>
                <w:lang w:val="lt-LT"/>
              </w:rPr>
            </w:pPr>
            <w:r w:rsidRPr="00E537A5">
              <w:rPr>
                <w:sz w:val="24"/>
                <w:szCs w:val="24"/>
                <w:lang w:val="lt-LT"/>
              </w:rPr>
              <w:t>Ramūnas Godeliauskas</w:t>
            </w:r>
          </w:p>
        </w:tc>
      </w:tr>
    </w:tbl>
    <w:p w14:paraId="74E9C504" w14:textId="77777777" w:rsidR="00347CC2" w:rsidRPr="00E537A5" w:rsidRDefault="00347CC2" w:rsidP="004C6175">
      <w:pPr>
        <w:rPr>
          <w:sz w:val="24"/>
          <w:szCs w:val="24"/>
          <w:lang w:val="lt-LT"/>
        </w:rPr>
      </w:pPr>
    </w:p>
    <w:p w14:paraId="00B20AA9" w14:textId="77777777" w:rsidR="007805CB" w:rsidRPr="00E537A5" w:rsidRDefault="007805CB">
      <w:pPr>
        <w:rPr>
          <w:sz w:val="24"/>
          <w:szCs w:val="24"/>
          <w:lang w:val="lt-LT"/>
        </w:rPr>
      </w:pPr>
    </w:p>
    <w:p w14:paraId="2D88EC5C" w14:textId="77777777" w:rsidR="007805CB" w:rsidRPr="00E537A5" w:rsidRDefault="007805CB">
      <w:pPr>
        <w:rPr>
          <w:sz w:val="24"/>
          <w:szCs w:val="24"/>
          <w:lang w:val="lt-LT"/>
        </w:rPr>
      </w:pPr>
    </w:p>
    <w:p w14:paraId="7469E66A" w14:textId="77777777" w:rsidR="004E007E" w:rsidRDefault="004E007E" w:rsidP="004E007E">
      <w:pPr>
        <w:rPr>
          <w:color w:val="1F497D"/>
          <w:lang w:val="en-GB"/>
        </w:rPr>
      </w:pPr>
    </w:p>
    <w:p w14:paraId="4FAB41EE" w14:textId="77777777" w:rsidR="007805CB" w:rsidRPr="00E537A5" w:rsidRDefault="007805CB">
      <w:pPr>
        <w:rPr>
          <w:sz w:val="24"/>
          <w:szCs w:val="24"/>
          <w:lang w:val="lt-LT"/>
        </w:rPr>
      </w:pPr>
    </w:p>
    <w:p w14:paraId="780D20FF" w14:textId="77777777" w:rsidR="007805CB" w:rsidRPr="00E537A5" w:rsidRDefault="007805CB">
      <w:pPr>
        <w:rPr>
          <w:sz w:val="24"/>
          <w:szCs w:val="24"/>
          <w:lang w:val="lt-LT"/>
        </w:rPr>
      </w:pPr>
    </w:p>
    <w:p w14:paraId="2AB7D92A" w14:textId="77777777" w:rsidR="007805CB" w:rsidRPr="00E537A5" w:rsidRDefault="007805CB">
      <w:pPr>
        <w:rPr>
          <w:sz w:val="24"/>
          <w:szCs w:val="24"/>
          <w:lang w:val="lt-LT"/>
        </w:rPr>
      </w:pPr>
    </w:p>
    <w:p w14:paraId="6A12E3EA" w14:textId="77777777" w:rsidR="007805CB" w:rsidRPr="00E537A5" w:rsidRDefault="007805CB">
      <w:pPr>
        <w:rPr>
          <w:sz w:val="24"/>
          <w:szCs w:val="24"/>
          <w:lang w:val="lt-LT"/>
        </w:rPr>
      </w:pPr>
    </w:p>
    <w:p w14:paraId="71BE8908" w14:textId="77777777" w:rsidR="007805CB" w:rsidRPr="00E537A5" w:rsidRDefault="007805CB">
      <w:pPr>
        <w:rPr>
          <w:sz w:val="24"/>
          <w:szCs w:val="24"/>
          <w:lang w:val="lt-LT"/>
        </w:rPr>
      </w:pPr>
    </w:p>
    <w:p w14:paraId="03918E7F" w14:textId="77777777" w:rsidR="005D0190" w:rsidRPr="00E537A5" w:rsidRDefault="005D0190">
      <w:pPr>
        <w:rPr>
          <w:sz w:val="24"/>
          <w:szCs w:val="24"/>
          <w:lang w:val="lt-LT"/>
        </w:rPr>
      </w:pPr>
    </w:p>
    <w:p w14:paraId="02144002" w14:textId="77777777" w:rsidR="005D0190" w:rsidRPr="00E537A5" w:rsidRDefault="005D0190">
      <w:pPr>
        <w:rPr>
          <w:sz w:val="24"/>
          <w:szCs w:val="24"/>
          <w:lang w:val="lt-LT"/>
        </w:rPr>
      </w:pPr>
    </w:p>
    <w:p w14:paraId="2268A599" w14:textId="77777777" w:rsidR="008A546D" w:rsidRPr="00E537A5" w:rsidRDefault="008A546D">
      <w:pPr>
        <w:rPr>
          <w:sz w:val="24"/>
          <w:szCs w:val="24"/>
          <w:lang w:val="lt-LT"/>
        </w:rPr>
      </w:pPr>
      <w:r w:rsidRPr="00E537A5">
        <w:rPr>
          <w:sz w:val="24"/>
          <w:szCs w:val="24"/>
          <w:lang w:val="lt-LT"/>
        </w:rPr>
        <w:br w:type="page"/>
      </w:r>
    </w:p>
    <w:p w14:paraId="74E9C657" w14:textId="77777777" w:rsidR="007E2E9B" w:rsidRPr="00E537A5" w:rsidRDefault="007E2E9B" w:rsidP="00820013">
      <w:pPr>
        <w:jc w:val="both"/>
        <w:rPr>
          <w:bCs/>
          <w:sz w:val="24"/>
          <w:szCs w:val="24"/>
          <w:lang w:val="lt-LT"/>
        </w:rPr>
      </w:pPr>
      <w:r w:rsidRPr="00E537A5">
        <w:rPr>
          <w:bCs/>
          <w:sz w:val="24"/>
          <w:szCs w:val="24"/>
          <w:lang w:val="lt-LT"/>
        </w:rPr>
        <w:lastRenderedPageBreak/>
        <w:t>Rokiškio rajono savivaldybės tarybai</w:t>
      </w:r>
    </w:p>
    <w:p w14:paraId="74E9C658" w14:textId="77777777" w:rsidR="00D76A37" w:rsidRPr="00E537A5" w:rsidRDefault="00D76A37" w:rsidP="007E2E9B">
      <w:pPr>
        <w:rPr>
          <w:b/>
          <w:bCs/>
          <w:sz w:val="24"/>
          <w:szCs w:val="24"/>
          <w:lang w:val="lt-LT"/>
        </w:rPr>
      </w:pPr>
    </w:p>
    <w:p w14:paraId="74E9C659" w14:textId="77777777" w:rsidR="00D76A37" w:rsidRPr="00E537A5" w:rsidRDefault="00D76A37" w:rsidP="007E2E9B">
      <w:pPr>
        <w:rPr>
          <w:b/>
          <w:bCs/>
          <w:sz w:val="24"/>
          <w:szCs w:val="24"/>
          <w:lang w:val="lt-LT"/>
        </w:rPr>
      </w:pPr>
    </w:p>
    <w:p w14:paraId="74E9C65A" w14:textId="30144419" w:rsidR="007E2E9B" w:rsidRPr="00E537A5" w:rsidRDefault="007E2E9B" w:rsidP="00FD66D5">
      <w:pPr>
        <w:autoSpaceDE w:val="0"/>
        <w:autoSpaceDN w:val="0"/>
        <w:adjustRightInd w:val="0"/>
        <w:jc w:val="center"/>
        <w:rPr>
          <w:b/>
          <w:sz w:val="24"/>
          <w:szCs w:val="24"/>
          <w:lang w:val="lt-LT"/>
        </w:rPr>
      </w:pPr>
      <w:r w:rsidRPr="00E537A5">
        <w:rPr>
          <w:b/>
          <w:bCs/>
          <w:sz w:val="24"/>
          <w:szCs w:val="24"/>
          <w:lang w:val="lt-LT"/>
        </w:rPr>
        <w:t>SPRENDIMO PROJEKTO</w:t>
      </w:r>
      <w:r w:rsidRPr="00E537A5">
        <w:rPr>
          <w:b/>
          <w:sz w:val="24"/>
          <w:szCs w:val="24"/>
          <w:lang w:val="lt-LT"/>
        </w:rPr>
        <w:t xml:space="preserve"> „</w:t>
      </w:r>
      <w:r w:rsidR="00FD66D5">
        <w:rPr>
          <w:b/>
          <w:sz w:val="24"/>
          <w:szCs w:val="24"/>
          <w:lang w:val="lt-LT"/>
        </w:rPr>
        <w:t xml:space="preserve">DĖL </w:t>
      </w:r>
      <w:r w:rsidR="00A3648A">
        <w:rPr>
          <w:b/>
          <w:sz w:val="24"/>
          <w:szCs w:val="24"/>
          <w:lang w:val="lt-LT"/>
        </w:rPr>
        <w:t>SUTIKIMO TEIKTI PARAMĄ</w:t>
      </w:r>
      <w:r w:rsidRPr="00E537A5">
        <w:rPr>
          <w:b/>
          <w:sz w:val="24"/>
          <w:szCs w:val="24"/>
          <w:lang w:val="lt-LT"/>
        </w:rPr>
        <w:t>“</w:t>
      </w:r>
      <w:r w:rsidR="00FD66D5">
        <w:rPr>
          <w:b/>
          <w:sz w:val="24"/>
          <w:szCs w:val="24"/>
          <w:lang w:val="lt-LT"/>
        </w:rPr>
        <w:t xml:space="preserve"> </w:t>
      </w:r>
      <w:r w:rsidRPr="00E537A5">
        <w:rPr>
          <w:b/>
          <w:bCs/>
          <w:sz w:val="24"/>
          <w:szCs w:val="24"/>
          <w:lang w:val="lt-LT"/>
        </w:rPr>
        <w:t>AIŠKINAMASIS RAŠTAS</w:t>
      </w:r>
    </w:p>
    <w:p w14:paraId="74E9C65B" w14:textId="77777777" w:rsidR="007E2E9B" w:rsidRPr="00E537A5" w:rsidRDefault="007E2E9B" w:rsidP="007E2E9B">
      <w:pPr>
        <w:pStyle w:val="Antrat1"/>
        <w:jc w:val="center"/>
        <w:rPr>
          <w:b/>
          <w:sz w:val="24"/>
          <w:szCs w:val="24"/>
          <w:lang w:val="lt-LT"/>
        </w:rPr>
      </w:pPr>
    </w:p>
    <w:p w14:paraId="33D9767D" w14:textId="1F65503C" w:rsidR="008A546D" w:rsidRPr="00E537A5" w:rsidRDefault="008A546D" w:rsidP="008A546D">
      <w:pPr>
        <w:jc w:val="center"/>
        <w:rPr>
          <w:sz w:val="24"/>
          <w:szCs w:val="24"/>
          <w:lang w:val="lt-LT"/>
        </w:rPr>
      </w:pPr>
      <w:r w:rsidRPr="00E537A5">
        <w:rPr>
          <w:sz w:val="24"/>
          <w:szCs w:val="24"/>
          <w:lang w:val="lt-LT"/>
        </w:rPr>
        <w:t>202</w:t>
      </w:r>
      <w:r w:rsidR="00E64C3D" w:rsidRPr="00E537A5">
        <w:rPr>
          <w:sz w:val="24"/>
          <w:szCs w:val="24"/>
          <w:lang w:val="lt-LT"/>
        </w:rPr>
        <w:t>2</w:t>
      </w:r>
      <w:r w:rsidRPr="00E537A5">
        <w:rPr>
          <w:sz w:val="24"/>
          <w:szCs w:val="24"/>
          <w:lang w:val="lt-LT"/>
        </w:rPr>
        <w:t xml:space="preserve"> m. </w:t>
      </w:r>
      <w:r w:rsidR="00A3648A">
        <w:rPr>
          <w:sz w:val="24"/>
          <w:szCs w:val="24"/>
          <w:lang w:val="lt-LT"/>
        </w:rPr>
        <w:t>balandžio</w:t>
      </w:r>
      <w:r w:rsidR="00E64C3D" w:rsidRPr="00E537A5">
        <w:rPr>
          <w:sz w:val="24"/>
          <w:szCs w:val="24"/>
          <w:lang w:val="lt-LT"/>
        </w:rPr>
        <w:t xml:space="preserve"> </w:t>
      </w:r>
      <w:r w:rsidR="00A3648A">
        <w:rPr>
          <w:sz w:val="24"/>
          <w:szCs w:val="24"/>
          <w:lang w:val="lt-LT"/>
        </w:rPr>
        <w:t>29</w:t>
      </w:r>
      <w:r w:rsidRPr="00E537A5">
        <w:rPr>
          <w:sz w:val="24"/>
          <w:szCs w:val="24"/>
          <w:lang w:val="lt-LT"/>
        </w:rPr>
        <w:t xml:space="preserve"> d.</w:t>
      </w:r>
    </w:p>
    <w:p w14:paraId="38A37413" w14:textId="77777777" w:rsidR="008A546D" w:rsidRPr="00E537A5" w:rsidRDefault="008A546D" w:rsidP="008A546D">
      <w:pPr>
        <w:jc w:val="center"/>
        <w:rPr>
          <w:sz w:val="24"/>
          <w:szCs w:val="24"/>
          <w:lang w:val="lt-LT"/>
        </w:rPr>
      </w:pPr>
      <w:r w:rsidRPr="00E537A5">
        <w:rPr>
          <w:sz w:val="24"/>
          <w:szCs w:val="24"/>
          <w:lang w:val="lt-LT"/>
        </w:rPr>
        <w:t>Rokiškis</w:t>
      </w:r>
    </w:p>
    <w:p w14:paraId="74E9C65D" w14:textId="77777777" w:rsidR="00D76A37" w:rsidRPr="00E537A5" w:rsidRDefault="00D76A37" w:rsidP="00D76A37">
      <w:pPr>
        <w:rPr>
          <w:sz w:val="24"/>
          <w:szCs w:val="24"/>
          <w:lang w:val="lt-LT"/>
        </w:rPr>
      </w:pPr>
    </w:p>
    <w:p w14:paraId="74E9C65E" w14:textId="77777777" w:rsidR="00820013" w:rsidRPr="00E537A5" w:rsidRDefault="00820013" w:rsidP="00820013">
      <w:pPr>
        <w:rPr>
          <w:sz w:val="24"/>
          <w:szCs w:val="24"/>
          <w:lang w:val="lt-LT"/>
        </w:rPr>
      </w:pPr>
    </w:p>
    <w:p w14:paraId="4C2DE2D5" w14:textId="77777777" w:rsidR="00C745BC" w:rsidRPr="009E1E88" w:rsidRDefault="00C745BC" w:rsidP="009E1E88">
      <w:pPr>
        <w:tabs>
          <w:tab w:val="left" w:pos="851"/>
        </w:tabs>
        <w:ind w:firstLine="567"/>
        <w:jc w:val="both"/>
        <w:rPr>
          <w:b/>
          <w:sz w:val="24"/>
          <w:szCs w:val="24"/>
          <w:lang w:val="lt-LT"/>
        </w:rPr>
      </w:pPr>
      <w:r w:rsidRPr="009E1E88">
        <w:rPr>
          <w:b/>
          <w:sz w:val="24"/>
          <w:szCs w:val="24"/>
          <w:lang w:val="lt-LT"/>
        </w:rPr>
        <w:t xml:space="preserve">Parengto sprendimo projekto tikslai ir uždaviniai. </w:t>
      </w:r>
    </w:p>
    <w:p w14:paraId="340E430E" w14:textId="7675CB4A" w:rsidR="00E64C3D" w:rsidRPr="009E1E88" w:rsidRDefault="00A3648A" w:rsidP="009E1E88">
      <w:pPr>
        <w:tabs>
          <w:tab w:val="left" w:pos="6096"/>
          <w:tab w:val="center" w:pos="7655"/>
          <w:tab w:val="right" w:pos="8306"/>
        </w:tabs>
        <w:ind w:firstLine="567"/>
        <w:jc w:val="both"/>
        <w:rPr>
          <w:bCs/>
          <w:sz w:val="24"/>
          <w:szCs w:val="24"/>
          <w:shd w:val="clear" w:color="auto" w:fill="FFFFFF"/>
          <w:lang w:val="lt-LT"/>
        </w:rPr>
      </w:pPr>
      <w:r>
        <w:rPr>
          <w:bCs/>
          <w:sz w:val="24"/>
          <w:szCs w:val="24"/>
          <w:shd w:val="clear" w:color="auto" w:fill="FFFFFF"/>
          <w:lang w:val="lt-LT"/>
        </w:rPr>
        <w:t>VšĮ Rokiškio pirminės asmens sveikatos priežiūros centrui g</w:t>
      </w:r>
      <w:r w:rsidR="0023764F" w:rsidRPr="009E1E88">
        <w:rPr>
          <w:bCs/>
          <w:sz w:val="24"/>
          <w:szCs w:val="24"/>
          <w:shd w:val="clear" w:color="auto" w:fill="FFFFFF"/>
          <w:lang w:val="lt-LT"/>
        </w:rPr>
        <w:t xml:space="preserve">auti </w:t>
      </w:r>
      <w:r w:rsidR="00E8288F">
        <w:rPr>
          <w:bCs/>
          <w:sz w:val="24"/>
          <w:szCs w:val="24"/>
          <w:shd w:val="clear" w:color="auto" w:fill="FFFFFF"/>
          <w:lang w:val="lt-LT"/>
        </w:rPr>
        <w:t>s</w:t>
      </w:r>
      <w:r w:rsidR="0023764F" w:rsidRPr="009E1E88">
        <w:rPr>
          <w:bCs/>
          <w:sz w:val="24"/>
          <w:szCs w:val="24"/>
          <w:shd w:val="clear" w:color="auto" w:fill="FFFFFF"/>
          <w:lang w:val="lt-LT"/>
        </w:rPr>
        <w:t xml:space="preserve">avivaldybės tarybos </w:t>
      </w:r>
      <w:r>
        <w:rPr>
          <w:bCs/>
          <w:sz w:val="24"/>
          <w:szCs w:val="24"/>
          <w:shd w:val="clear" w:color="auto" w:fill="FFFFFF"/>
          <w:lang w:val="lt-LT"/>
        </w:rPr>
        <w:t>sutikimą</w:t>
      </w:r>
      <w:r w:rsidR="0023764F" w:rsidRPr="009E1E88">
        <w:rPr>
          <w:bCs/>
          <w:sz w:val="24"/>
          <w:szCs w:val="24"/>
          <w:shd w:val="clear" w:color="auto" w:fill="FFFFFF"/>
          <w:lang w:val="lt-LT"/>
        </w:rPr>
        <w:t xml:space="preserve"> dėl </w:t>
      </w:r>
      <w:r>
        <w:rPr>
          <w:bCs/>
          <w:sz w:val="24"/>
          <w:szCs w:val="24"/>
          <w:shd w:val="clear" w:color="auto" w:fill="FFFFFF"/>
          <w:lang w:val="lt-LT"/>
        </w:rPr>
        <w:t>paramos teikimo.</w:t>
      </w:r>
    </w:p>
    <w:p w14:paraId="6FECBCB1" w14:textId="77777777" w:rsidR="00C745BC" w:rsidRPr="009E1E88" w:rsidRDefault="00C745BC" w:rsidP="009E1E88">
      <w:pPr>
        <w:pStyle w:val="Sraopastraipa"/>
        <w:tabs>
          <w:tab w:val="left" w:pos="851"/>
          <w:tab w:val="left" w:pos="1134"/>
        </w:tabs>
        <w:ind w:left="0" w:firstLine="567"/>
        <w:jc w:val="both"/>
        <w:rPr>
          <w:sz w:val="24"/>
          <w:szCs w:val="24"/>
          <w:lang w:val="lt-LT"/>
        </w:rPr>
      </w:pPr>
      <w:r w:rsidRPr="009E1E88">
        <w:rPr>
          <w:b/>
          <w:bCs/>
          <w:sz w:val="24"/>
          <w:szCs w:val="24"/>
          <w:lang w:val="lt-LT"/>
        </w:rPr>
        <w:t>Šiuo metu esantis teisinis reglamentavimas.</w:t>
      </w:r>
      <w:r w:rsidRPr="009E1E88">
        <w:rPr>
          <w:sz w:val="24"/>
          <w:szCs w:val="24"/>
          <w:lang w:val="lt-LT"/>
        </w:rPr>
        <w:t xml:space="preserve"> </w:t>
      </w:r>
    </w:p>
    <w:p w14:paraId="7D3B1C76" w14:textId="2C7D43F5" w:rsidR="00556071" w:rsidRPr="009E1E88" w:rsidRDefault="00556071" w:rsidP="009E1E88">
      <w:pPr>
        <w:pStyle w:val="Antrats"/>
        <w:tabs>
          <w:tab w:val="clear" w:pos="4153"/>
          <w:tab w:val="clear" w:pos="8306"/>
          <w:tab w:val="right" w:pos="709"/>
          <w:tab w:val="left" w:pos="851"/>
        </w:tabs>
        <w:ind w:firstLine="567"/>
        <w:jc w:val="both"/>
        <w:rPr>
          <w:sz w:val="24"/>
          <w:szCs w:val="24"/>
          <w:lang w:val="lt-LT"/>
        </w:rPr>
      </w:pPr>
      <w:r w:rsidRPr="009E1E88">
        <w:rPr>
          <w:sz w:val="24"/>
          <w:szCs w:val="24"/>
          <w:lang w:val="lt-LT"/>
        </w:rPr>
        <w:t xml:space="preserve">Lietuvos Respublikos vietos savivaldos įstatymo 16 straipsnio 4 dalis, </w:t>
      </w:r>
      <w:r w:rsidR="00A3648A" w:rsidRPr="00E537A5">
        <w:rPr>
          <w:sz w:val="24"/>
          <w:szCs w:val="24"/>
          <w:lang w:val="lt-LT"/>
        </w:rPr>
        <w:t xml:space="preserve">Lietuvos Respublikos </w:t>
      </w:r>
      <w:r w:rsidR="00A3648A">
        <w:rPr>
          <w:sz w:val="24"/>
          <w:szCs w:val="24"/>
          <w:lang w:val="lt-LT"/>
        </w:rPr>
        <w:t xml:space="preserve">labdaros ir paramos įstatymo 5 straipsnio 2 dalies 1 punktas, </w:t>
      </w:r>
      <w:r w:rsidR="000D081B">
        <w:rPr>
          <w:sz w:val="24"/>
          <w:szCs w:val="24"/>
          <w:lang w:val="lt-LT"/>
        </w:rPr>
        <w:t xml:space="preserve">viešosios įstaigos Rokiškio pirminės asmens sveikatos priežiūros centro įstatai, patvirtinti </w:t>
      </w:r>
      <w:r w:rsidR="000D081B" w:rsidRPr="000D081B">
        <w:rPr>
          <w:sz w:val="24"/>
          <w:szCs w:val="24"/>
          <w:lang w:val="lt-LT"/>
        </w:rPr>
        <w:t>Rokiškio rajono savivaldybės tarybos 2020 m. spalio 30 d. sprendimu Nr. TS-261 „Dėl Rokiškio rajono savivaldybės tarybos 2020 m. rugsėjo 25 d. sprendimo Nr. TS-219 „Dėl viešosios įstaigos Rokiškio pirminės asmens sveikatos priežiūros centro įstatų patvirtinimo“ dalinio pakeitimo“,</w:t>
      </w:r>
      <w:r w:rsidR="000D081B">
        <w:rPr>
          <w:sz w:val="24"/>
          <w:szCs w:val="24"/>
          <w:lang w:val="lt-LT"/>
        </w:rPr>
        <w:t xml:space="preserve"> 15.3 papunktis.</w:t>
      </w:r>
    </w:p>
    <w:p w14:paraId="3EF4F41A" w14:textId="5FBFD779" w:rsidR="00C745BC" w:rsidRPr="009E1E88" w:rsidRDefault="00C745BC" w:rsidP="009E1E88">
      <w:pPr>
        <w:pStyle w:val="Antrats"/>
        <w:tabs>
          <w:tab w:val="clear" w:pos="4153"/>
          <w:tab w:val="clear" w:pos="8306"/>
          <w:tab w:val="right" w:pos="709"/>
          <w:tab w:val="left" w:pos="851"/>
        </w:tabs>
        <w:ind w:firstLine="567"/>
        <w:jc w:val="both"/>
        <w:rPr>
          <w:sz w:val="24"/>
          <w:szCs w:val="24"/>
          <w:lang w:val="lt-LT"/>
        </w:rPr>
      </w:pPr>
      <w:r w:rsidRPr="009E1E88">
        <w:rPr>
          <w:b/>
          <w:bCs/>
          <w:sz w:val="24"/>
          <w:szCs w:val="24"/>
          <w:lang w:val="lt-LT"/>
        </w:rPr>
        <w:t>Sprendimo projekto esmė.</w:t>
      </w:r>
      <w:r w:rsidRPr="009E1E88">
        <w:rPr>
          <w:sz w:val="24"/>
          <w:szCs w:val="24"/>
          <w:lang w:val="lt-LT"/>
        </w:rPr>
        <w:t xml:space="preserve"> </w:t>
      </w:r>
    </w:p>
    <w:p w14:paraId="54A262BB" w14:textId="6FF65757" w:rsidR="009E1E88" w:rsidRDefault="00C67326" w:rsidP="009E1E88">
      <w:pPr>
        <w:tabs>
          <w:tab w:val="left" w:pos="6096"/>
          <w:tab w:val="center" w:pos="7655"/>
          <w:tab w:val="right" w:pos="8306"/>
        </w:tabs>
        <w:ind w:firstLine="567"/>
        <w:jc w:val="both"/>
        <w:rPr>
          <w:sz w:val="24"/>
          <w:szCs w:val="24"/>
          <w:lang w:val="lt-LT"/>
        </w:rPr>
      </w:pPr>
      <w:r>
        <w:rPr>
          <w:sz w:val="24"/>
          <w:szCs w:val="24"/>
          <w:lang w:val="lt-LT"/>
        </w:rPr>
        <w:t xml:space="preserve">VšĮ Rokiškio pirminės asmens sveikatos priežiūros centras (toliau – VšĮ Rokiškio PASPC) 2022 m. balandžio 12 d. el. paštu gavo LR sveikatos apsaugos ministerijos kreipimąsi su prašymu perduoti nenaudojamus GMP automobilius Ukrainai. Šie automobiliai bus tvarkomi ir per paramos gavėjo statusą turinčią įstaigą VšĮ „Tvari idėja“ bus perduoti Ukrainos gydymo įstaigoms. VšĮ Rokiškio PASPC nuosavybės teise turi nenaudojamą GMP automobilį: </w:t>
      </w:r>
      <w:r w:rsidR="00DE21E5">
        <w:rPr>
          <w:sz w:val="24"/>
          <w:szCs w:val="24"/>
          <w:lang w:val="lt-LT"/>
        </w:rPr>
        <w:t>,,</w:t>
      </w:r>
      <w:r>
        <w:rPr>
          <w:sz w:val="24"/>
          <w:szCs w:val="24"/>
          <w:lang w:val="lt-LT"/>
        </w:rPr>
        <w:t>VW Transporter EGM363</w:t>
      </w:r>
      <w:r w:rsidR="00DE21E5">
        <w:rPr>
          <w:sz w:val="24"/>
          <w:szCs w:val="24"/>
          <w:lang w:val="lt-LT"/>
        </w:rPr>
        <w:t>“</w:t>
      </w:r>
      <w:r>
        <w:rPr>
          <w:sz w:val="24"/>
          <w:szCs w:val="24"/>
          <w:lang w:val="lt-LT"/>
        </w:rPr>
        <w:t>, pagaminimo data – 2009 m. Automobilis techniškai netvarkingas</w:t>
      </w:r>
      <w:r w:rsidR="00FD1F26">
        <w:rPr>
          <w:sz w:val="24"/>
          <w:szCs w:val="24"/>
          <w:lang w:val="lt-LT"/>
        </w:rPr>
        <w:t>, nevažiuojantis, surūdijęs, pagal specialistų skaičiavimus – automobilio atstatymui iki tvarkingos techninės būklės reikia daugiau kaip 6000 Eur ( rinkoje naudoto GMP automobilio vidutinė vertė apie 2500 Eur), todėl įstaiga neinvestavo į šio automobilio atstatymą.</w:t>
      </w:r>
    </w:p>
    <w:p w14:paraId="69223CF3" w14:textId="26E963AA" w:rsidR="00FD1F26" w:rsidRPr="009E1E88" w:rsidRDefault="00B76373" w:rsidP="009E1E88">
      <w:pPr>
        <w:tabs>
          <w:tab w:val="left" w:pos="6096"/>
          <w:tab w:val="center" w:pos="7655"/>
          <w:tab w:val="right" w:pos="8306"/>
        </w:tabs>
        <w:ind w:firstLine="567"/>
        <w:jc w:val="both"/>
        <w:rPr>
          <w:bCs/>
          <w:sz w:val="24"/>
          <w:szCs w:val="24"/>
          <w:shd w:val="clear" w:color="auto" w:fill="FFFFFF"/>
          <w:lang w:val="lt-LT"/>
        </w:rPr>
      </w:pPr>
      <w:r>
        <w:rPr>
          <w:sz w:val="24"/>
          <w:szCs w:val="24"/>
          <w:lang w:val="lt-LT"/>
        </w:rPr>
        <w:t>Įstaiga norėtų ne</w:t>
      </w:r>
      <w:r w:rsidR="00FD1F26">
        <w:rPr>
          <w:sz w:val="24"/>
          <w:szCs w:val="24"/>
          <w:lang w:val="lt-LT"/>
        </w:rPr>
        <w:t>naudojamą GMP automobilį paramos būdu perduoti Ukrainai per tarpininkaujančią VšĮ „Tvari idėja“. Pagal VšĮ Rokiškio PASPC įstatų, patvirtintų 2020 m. spalio 30 d. Rokiškio rajono savivaldybės tarybos sprendimu nr. TS-261, 15.3 punktą, įstaiga turi teisę teikti paramą gavus steigėjo (savininko) sutikimą.</w:t>
      </w:r>
    </w:p>
    <w:p w14:paraId="5ED21DAC" w14:textId="5612525B" w:rsidR="008A546D" w:rsidRPr="009E1E88" w:rsidRDefault="008A546D" w:rsidP="009E1E88">
      <w:pPr>
        <w:pStyle w:val="Antrats"/>
        <w:tabs>
          <w:tab w:val="left" w:pos="851"/>
          <w:tab w:val="left" w:pos="1296"/>
        </w:tabs>
        <w:ind w:firstLine="567"/>
        <w:jc w:val="both"/>
        <w:rPr>
          <w:b/>
          <w:sz w:val="24"/>
          <w:szCs w:val="24"/>
          <w:lang w:val="lt-LT"/>
        </w:rPr>
      </w:pPr>
      <w:r w:rsidRPr="009E1E88">
        <w:rPr>
          <w:b/>
          <w:sz w:val="24"/>
          <w:szCs w:val="24"/>
          <w:lang w:val="lt-LT"/>
        </w:rPr>
        <w:t xml:space="preserve">Laukiami rezultatai. </w:t>
      </w:r>
      <w:r w:rsidR="009E1E88" w:rsidRPr="009E1E88">
        <w:rPr>
          <w:sz w:val="24"/>
          <w:szCs w:val="24"/>
          <w:lang w:val="lt-LT"/>
        </w:rPr>
        <w:t xml:space="preserve">Teikiama </w:t>
      </w:r>
      <w:r w:rsidR="00FD1F26">
        <w:rPr>
          <w:sz w:val="24"/>
          <w:szCs w:val="24"/>
          <w:lang w:val="lt-LT"/>
        </w:rPr>
        <w:t>parama Ukrainai perduodant GMP automobilį tarpininkaujančiai įmonei VšĮ „Tvari idėja“.</w:t>
      </w:r>
    </w:p>
    <w:p w14:paraId="3DC9465C" w14:textId="1D9A0422" w:rsidR="008A546D" w:rsidRPr="009E1E88" w:rsidRDefault="008A546D" w:rsidP="009E1E88">
      <w:pPr>
        <w:tabs>
          <w:tab w:val="left" w:pos="851"/>
        </w:tabs>
        <w:ind w:firstLine="567"/>
        <w:jc w:val="both"/>
        <w:rPr>
          <w:sz w:val="24"/>
          <w:szCs w:val="24"/>
          <w:lang w:val="lt-LT"/>
        </w:rPr>
      </w:pPr>
      <w:r w:rsidRPr="009E1E88">
        <w:rPr>
          <w:b/>
          <w:bCs/>
          <w:sz w:val="24"/>
          <w:szCs w:val="24"/>
          <w:lang w:val="lt-LT"/>
        </w:rPr>
        <w:t>Finansavimo šaltiniai ir lėšų poreikis</w:t>
      </w:r>
      <w:r w:rsidR="003A0CEA" w:rsidRPr="009E1E88">
        <w:rPr>
          <w:b/>
          <w:bCs/>
          <w:sz w:val="24"/>
          <w:szCs w:val="24"/>
          <w:lang w:val="lt-LT"/>
        </w:rPr>
        <w:t>.</w:t>
      </w:r>
      <w:r w:rsidR="003A0CEA" w:rsidRPr="009E1E88">
        <w:rPr>
          <w:sz w:val="24"/>
          <w:szCs w:val="24"/>
          <w:lang w:val="lt-LT"/>
        </w:rPr>
        <w:t xml:space="preserve"> </w:t>
      </w:r>
      <w:r w:rsidR="009E1E88" w:rsidRPr="009E1E88">
        <w:rPr>
          <w:sz w:val="24"/>
          <w:szCs w:val="24"/>
          <w:lang w:val="lt-LT"/>
        </w:rPr>
        <w:t>Skiriamo turto vertė.</w:t>
      </w:r>
    </w:p>
    <w:p w14:paraId="6D9D04BF" w14:textId="77777777" w:rsidR="008A546D" w:rsidRPr="009E1E88" w:rsidRDefault="008A546D" w:rsidP="009E1E88">
      <w:pPr>
        <w:tabs>
          <w:tab w:val="left" w:pos="851"/>
        </w:tabs>
        <w:ind w:firstLine="567"/>
        <w:jc w:val="both"/>
        <w:rPr>
          <w:sz w:val="24"/>
          <w:szCs w:val="24"/>
          <w:lang w:val="lt-LT"/>
        </w:rPr>
      </w:pPr>
      <w:r w:rsidRPr="009E1E88">
        <w:rPr>
          <w:b/>
          <w:bCs/>
          <w:sz w:val="24"/>
          <w:szCs w:val="24"/>
          <w:lang w:val="lt-LT"/>
        </w:rPr>
        <w:t>Suderinamumas su Lietuvos Respublikos galiojančiais teisės norminiais aktais.</w:t>
      </w:r>
      <w:r w:rsidRPr="009E1E88">
        <w:rPr>
          <w:sz w:val="24"/>
          <w:szCs w:val="24"/>
          <w:lang w:val="lt-LT"/>
        </w:rPr>
        <w:t xml:space="preserve"> Projektas neprieštarauja galiojantiems teisės aktams.</w:t>
      </w:r>
    </w:p>
    <w:p w14:paraId="3BCBFE9C" w14:textId="77777777" w:rsidR="008A546D" w:rsidRPr="009E1E88" w:rsidRDefault="008A546D" w:rsidP="009E1E88">
      <w:pPr>
        <w:tabs>
          <w:tab w:val="left" w:pos="851"/>
        </w:tabs>
        <w:ind w:firstLine="567"/>
        <w:jc w:val="both"/>
        <w:rPr>
          <w:sz w:val="24"/>
          <w:szCs w:val="24"/>
          <w:lang w:val="lt-LT"/>
        </w:rPr>
      </w:pPr>
      <w:r w:rsidRPr="009E1E88">
        <w:rPr>
          <w:b/>
          <w:sz w:val="24"/>
          <w:szCs w:val="24"/>
          <w:lang w:val="lt-LT"/>
        </w:rPr>
        <w:t>Antikorupcinis vertinimas.</w:t>
      </w:r>
      <w:r w:rsidRPr="009E1E88">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Pr="00E537A5" w:rsidRDefault="008A546D"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E537A5" w14:paraId="3792CEDC" w14:textId="77777777" w:rsidTr="004E007E">
        <w:trPr>
          <w:trHeight w:val="331"/>
        </w:trPr>
        <w:tc>
          <w:tcPr>
            <w:tcW w:w="5637" w:type="dxa"/>
          </w:tcPr>
          <w:p w14:paraId="672E77EA" w14:textId="4EE83E8E" w:rsidR="008A546D" w:rsidRPr="00E537A5" w:rsidRDefault="004E007E" w:rsidP="00801782">
            <w:pPr>
              <w:jc w:val="both"/>
              <w:rPr>
                <w:sz w:val="24"/>
                <w:szCs w:val="24"/>
                <w:lang w:val="lt-LT"/>
              </w:rPr>
            </w:pPr>
            <w:r>
              <w:rPr>
                <w:sz w:val="24"/>
                <w:szCs w:val="24"/>
                <w:lang w:val="lt-LT"/>
              </w:rPr>
              <w:t xml:space="preserve">Savivaldybės gydytoja </w:t>
            </w:r>
          </w:p>
        </w:tc>
        <w:tc>
          <w:tcPr>
            <w:tcW w:w="4217" w:type="dxa"/>
          </w:tcPr>
          <w:p w14:paraId="7CBB46A9" w14:textId="18F56C03" w:rsidR="008A546D" w:rsidRPr="00E537A5" w:rsidRDefault="004E007E" w:rsidP="00801782">
            <w:pPr>
              <w:jc w:val="right"/>
              <w:rPr>
                <w:sz w:val="24"/>
                <w:szCs w:val="24"/>
                <w:lang w:val="lt-LT"/>
              </w:rPr>
            </w:pPr>
            <w:r>
              <w:rPr>
                <w:sz w:val="24"/>
                <w:szCs w:val="24"/>
                <w:lang w:val="lt-LT"/>
              </w:rPr>
              <w:t>Evelina Grėbliauskienė</w:t>
            </w:r>
          </w:p>
        </w:tc>
      </w:tr>
    </w:tbl>
    <w:p w14:paraId="1616A55E" w14:textId="77777777" w:rsidR="008A546D" w:rsidRPr="00E537A5" w:rsidRDefault="008A546D" w:rsidP="008A546D">
      <w:pPr>
        <w:jc w:val="both"/>
        <w:rPr>
          <w:sz w:val="24"/>
          <w:szCs w:val="24"/>
          <w:lang w:val="lt-LT"/>
        </w:rPr>
      </w:pPr>
    </w:p>
    <w:p w14:paraId="34CCB4AA" w14:textId="77777777" w:rsidR="00E64C3D" w:rsidRPr="00E537A5" w:rsidRDefault="00E64C3D">
      <w:pPr>
        <w:ind w:right="-1192"/>
        <w:jc w:val="both"/>
        <w:rPr>
          <w:sz w:val="24"/>
          <w:szCs w:val="24"/>
          <w:lang w:val="lt-LT"/>
        </w:rPr>
      </w:pPr>
    </w:p>
    <w:sectPr w:rsidR="00E64C3D" w:rsidRPr="00E537A5" w:rsidSect="00BB2FCE">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29AF" w14:textId="77777777" w:rsidR="003967F5" w:rsidRDefault="003967F5">
      <w:r>
        <w:separator/>
      </w:r>
    </w:p>
  </w:endnote>
  <w:endnote w:type="continuationSeparator" w:id="0">
    <w:p w14:paraId="734A7411" w14:textId="77777777" w:rsidR="003967F5" w:rsidRDefault="003967F5">
      <w:r>
        <w:continuationSeparator/>
      </w:r>
    </w:p>
  </w:endnote>
  <w:endnote w:type="continuationNotice" w:id="1">
    <w:p w14:paraId="44FED4D7" w14:textId="77777777" w:rsidR="003967F5" w:rsidRDefault="00396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491AC" w14:textId="77777777" w:rsidR="003967F5" w:rsidRDefault="003967F5">
      <w:r>
        <w:separator/>
      </w:r>
    </w:p>
  </w:footnote>
  <w:footnote w:type="continuationSeparator" w:id="0">
    <w:p w14:paraId="2EF573E6" w14:textId="77777777" w:rsidR="003967F5" w:rsidRDefault="003967F5">
      <w:r>
        <w:continuationSeparator/>
      </w:r>
    </w:p>
  </w:footnote>
  <w:footnote w:type="continuationNotice" w:id="1">
    <w:p w14:paraId="60F3E341" w14:textId="77777777" w:rsidR="003967F5" w:rsidRDefault="00396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r w:rsidRPr="0035584F">
      <w:rPr>
        <w:sz w:val="24"/>
        <w:szCs w:val="24"/>
      </w:rPr>
      <w:t>Projektas</w:t>
    </w:r>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5C4C"/>
    <w:rsid w:val="000C6DAA"/>
    <w:rsid w:val="000C7877"/>
    <w:rsid w:val="000D081B"/>
    <w:rsid w:val="000D087B"/>
    <w:rsid w:val="000D4D6C"/>
    <w:rsid w:val="000D5C51"/>
    <w:rsid w:val="000D5DBA"/>
    <w:rsid w:val="000D5E16"/>
    <w:rsid w:val="000E0D81"/>
    <w:rsid w:val="000E294F"/>
    <w:rsid w:val="000E32A0"/>
    <w:rsid w:val="000E751D"/>
    <w:rsid w:val="000F07E8"/>
    <w:rsid w:val="000F2990"/>
    <w:rsid w:val="00101494"/>
    <w:rsid w:val="00102563"/>
    <w:rsid w:val="00102926"/>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1E4B"/>
    <w:rsid w:val="001A0C7D"/>
    <w:rsid w:val="001A29DA"/>
    <w:rsid w:val="001A2A61"/>
    <w:rsid w:val="001B0213"/>
    <w:rsid w:val="001B2B10"/>
    <w:rsid w:val="001B2C48"/>
    <w:rsid w:val="001C2110"/>
    <w:rsid w:val="001C4B6C"/>
    <w:rsid w:val="001C4E16"/>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6621"/>
    <w:rsid w:val="002A6806"/>
    <w:rsid w:val="002B0419"/>
    <w:rsid w:val="002B1B6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70333"/>
    <w:rsid w:val="00371D36"/>
    <w:rsid w:val="003801DC"/>
    <w:rsid w:val="00383A27"/>
    <w:rsid w:val="00383E02"/>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C7516"/>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823"/>
    <w:rsid w:val="007805CB"/>
    <w:rsid w:val="00780DB6"/>
    <w:rsid w:val="00781326"/>
    <w:rsid w:val="00794F5A"/>
    <w:rsid w:val="00796B3A"/>
    <w:rsid w:val="007A350A"/>
    <w:rsid w:val="007A3ED5"/>
    <w:rsid w:val="007B2360"/>
    <w:rsid w:val="007B23C3"/>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7516"/>
    <w:rsid w:val="007F7E05"/>
    <w:rsid w:val="0080740A"/>
    <w:rsid w:val="0081187A"/>
    <w:rsid w:val="008134BA"/>
    <w:rsid w:val="00814482"/>
    <w:rsid w:val="008155A4"/>
    <w:rsid w:val="00815C53"/>
    <w:rsid w:val="00820013"/>
    <w:rsid w:val="00822A50"/>
    <w:rsid w:val="00830E0C"/>
    <w:rsid w:val="00834FB9"/>
    <w:rsid w:val="00835A32"/>
    <w:rsid w:val="00836EB8"/>
    <w:rsid w:val="008402F9"/>
    <w:rsid w:val="00842DC7"/>
    <w:rsid w:val="008434C6"/>
    <w:rsid w:val="00845A9E"/>
    <w:rsid w:val="00846756"/>
    <w:rsid w:val="00857082"/>
    <w:rsid w:val="0085718E"/>
    <w:rsid w:val="00857A41"/>
    <w:rsid w:val="00863087"/>
    <w:rsid w:val="0086317F"/>
    <w:rsid w:val="00863F59"/>
    <w:rsid w:val="008653C1"/>
    <w:rsid w:val="008653C7"/>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6AA6"/>
    <w:rsid w:val="009A6C1B"/>
    <w:rsid w:val="009B3ABC"/>
    <w:rsid w:val="009C1F16"/>
    <w:rsid w:val="009C3ED1"/>
    <w:rsid w:val="009C6214"/>
    <w:rsid w:val="009C75A9"/>
    <w:rsid w:val="009D3541"/>
    <w:rsid w:val="009D7F6A"/>
    <w:rsid w:val="009E0BA8"/>
    <w:rsid w:val="009E1E88"/>
    <w:rsid w:val="009F29D6"/>
    <w:rsid w:val="009F3CB7"/>
    <w:rsid w:val="009F5695"/>
    <w:rsid w:val="009F6F85"/>
    <w:rsid w:val="00A012A8"/>
    <w:rsid w:val="00A1427E"/>
    <w:rsid w:val="00A203D7"/>
    <w:rsid w:val="00A20A2D"/>
    <w:rsid w:val="00A2120D"/>
    <w:rsid w:val="00A21CAF"/>
    <w:rsid w:val="00A246A2"/>
    <w:rsid w:val="00A31987"/>
    <w:rsid w:val="00A352D2"/>
    <w:rsid w:val="00A3648A"/>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2FCE"/>
    <w:rsid w:val="00BB4A21"/>
    <w:rsid w:val="00BB4D42"/>
    <w:rsid w:val="00BC1CE5"/>
    <w:rsid w:val="00BC2108"/>
    <w:rsid w:val="00BC6AB3"/>
    <w:rsid w:val="00BC7571"/>
    <w:rsid w:val="00BD7915"/>
    <w:rsid w:val="00BE2C4F"/>
    <w:rsid w:val="00BE6A4A"/>
    <w:rsid w:val="00BF1C9E"/>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40910"/>
    <w:rsid w:val="00C41716"/>
    <w:rsid w:val="00C422AE"/>
    <w:rsid w:val="00C43674"/>
    <w:rsid w:val="00C544CE"/>
    <w:rsid w:val="00C54F2F"/>
    <w:rsid w:val="00C6059C"/>
    <w:rsid w:val="00C620C3"/>
    <w:rsid w:val="00C649C1"/>
    <w:rsid w:val="00C65208"/>
    <w:rsid w:val="00C67326"/>
    <w:rsid w:val="00C714BC"/>
    <w:rsid w:val="00C73D2E"/>
    <w:rsid w:val="00C745BC"/>
    <w:rsid w:val="00C749E0"/>
    <w:rsid w:val="00C819E2"/>
    <w:rsid w:val="00C82394"/>
    <w:rsid w:val="00C8297B"/>
    <w:rsid w:val="00C91E82"/>
    <w:rsid w:val="00C95646"/>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30E5B"/>
    <w:rsid w:val="00E32399"/>
    <w:rsid w:val="00E33E89"/>
    <w:rsid w:val="00E400A4"/>
    <w:rsid w:val="00E4056A"/>
    <w:rsid w:val="00E40E5E"/>
    <w:rsid w:val="00E41B9A"/>
    <w:rsid w:val="00E41E0D"/>
    <w:rsid w:val="00E51ABE"/>
    <w:rsid w:val="00E537A5"/>
    <w:rsid w:val="00E54C4A"/>
    <w:rsid w:val="00E564FD"/>
    <w:rsid w:val="00E63F56"/>
    <w:rsid w:val="00E64C3D"/>
    <w:rsid w:val="00E7117D"/>
    <w:rsid w:val="00E72CC8"/>
    <w:rsid w:val="00E750C3"/>
    <w:rsid w:val="00E75630"/>
    <w:rsid w:val="00E76DF6"/>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60ED7"/>
    <w:rsid w:val="00F628F7"/>
    <w:rsid w:val="00F64041"/>
    <w:rsid w:val="00F640A6"/>
    <w:rsid w:val="00F66081"/>
    <w:rsid w:val="00F75CA6"/>
    <w:rsid w:val="00F75CA7"/>
    <w:rsid w:val="00F81C0D"/>
    <w:rsid w:val="00F82132"/>
    <w:rsid w:val="00F91029"/>
    <w:rsid w:val="00F947A3"/>
    <w:rsid w:val="00F96BFB"/>
    <w:rsid w:val="00F9700A"/>
    <w:rsid w:val="00FA2EA5"/>
    <w:rsid w:val="00FA42B7"/>
    <w:rsid w:val="00FA7974"/>
    <w:rsid w:val="00FC1C9B"/>
    <w:rsid w:val="00FC4711"/>
    <w:rsid w:val="00FC5B1C"/>
    <w:rsid w:val="00FC6761"/>
    <w:rsid w:val="00FC6834"/>
    <w:rsid w:val="00FC786C"/>
    <w:rsid w:val="00FD1F26"/>
    <w:rsid w:val="00FD66D5"/>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EF3C-A59C-4F23-B1F3-10CF92E8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2545</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2</cp:revision>
  <cp:lastPrinted>2021-02-11T06:31:00Z</cp:lastPrinted>
  <dcterms:created xsi:type="dcterms:W3CDTF">2022-04-21T11:54:00Z</dcterms:created>
  <dcterms:modified xsi:type="dcterms:W3CDTF">2022-04-21T11:54:00Z</dcterms:modified>
</cp:coreProperties>
</file>